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47" w:rsidRPr="00EB4A47" w:rsidRDefault="00EB4A47" w:rsidP="00EB4A47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 w:bidi="ar-SA"/>
        </w:rPr>
      </w:pPr>
      <w:r>
        <w:rPr>
          <w:rFonts w:ascii="Times New Roman" w:hAnsi="Times New Roman"/>
          <w:sz w:val="28"/>
          <w:szCs w:val="28"/>
          <w:lang w:val="uk-UA" w:eastAsia="ru-RU" w:bidi="ar-SA"/>
        </w:rPr>
        <w:t>Додаток 10</w:t>
      </w:r>
    </w:p>
    <w:p w:rsidR="001A4A75" w:rsidRPr="001A4A75" w:rsidRDefault="001A4A75" w:rsidP="00EB4A47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Конспект уроку читання в 4 класі.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Тема уроку.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 xml:space="preserve"> Чому людина не знає, доки живе? «Чому людина не знає, доки живе»(біблійна легенда)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b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Мета.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sz w:val="28"/>
          <w:szCs w:val="28"/>
          <w:u w:val="single"/>
          <w:lang w:val="uk-UA" w:eastAsia="ru-RU" w:bidi="ar-SA"/>
        </w:rPr>
        <w:t>Навчальна: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 xml:space="preserve"> продовжувати ознайомлювати учнів із біблійними легендами, розширювати світогляд ; підтримувати пізнавальний інтерес до теми,вчити учнів читати текст за особами, працювати з текстом, осмислювати його  зміст, передавати своє ставлення до прочитаного; </w:t>
      </w:r>
      <w:r w:rsidRPr="001A4A75">
        <w:rPr>
          <w:rFonts w:ascii="Times New Roman" w:hAnsi="Times New Roman"/>
          <w:spacing w:val="-10"/>
          <w:sz w:val="28"/>
          <w:lang w:val="uk-UA" w:eastAsia="uk-UA" w:bidi="ar-SA"/>
        </w:rPr>
        <w:t>навчати дітей використовувати  прислів'я; складати власні акровірші;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sz w:val="28"/>
          <w:szCs w:val="28"/>
          <w:u w:val="single"/>
          <w:lang w:val="uk-UA" w:eastAsia="ru-RU" w:bidi="ar-SA"/>
        </w:rPr>
        <w:t>Розвивальна: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 xml:space="preserve"> розвивати комунікативні навички і культуру спілкування, вміння аналізувати, спостерігати, будувати висновки, логічно мислити;  розвивати швидкість та виразність читання, збагачувати словниковий запас учнів, формувати вміння правильно оцінювати себе і інших, розвивати творчі здібності, зв’язне мовлення, пам'ять, увагу, читацькі навички, уяву, емоційну сферу, уміння працювати в групі;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sz w:val="28"/>
          <w:szCs w:val="28"/>
          <w:u w:val="single"/>
          <w:lang w:val="uk-UA" w:eastAsia="ru-RU" w:bidi="ar-SA"/>
        </w:rPr>
        <w:t>Виховні: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 xml:space="preserve"> формувати світогляд учнів,етичні і культурні цінності, бажання читати повчання Святого Письма та виконувати їх,  , небайдуже відношення до навколишнього світу, виховувати  адекватну самооцінку, бажання  виконувати , усвідомлювати, що треба жити в ладу зі своєю совістю, працювати над вихованням стриманості, почуття обов’язку .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Тип уроку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>: інтегрований урок вивчення нового матеріалу з читання та християнської етики .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Обладнання:</w:t>
      </w:r>
      <w:r w:rsidRPr="001A4A75">
        <w:rPr>
          <w:rFonts w:ascii="Times New Roman" w:hAnsi="Times New Roman"/>
          <w:sz w:val="28"/>
          <w:szCs w:val="28"/>
          <w:lang w:val="uk-UA" w:eastAsia="ru-RU" w:bidi="ar-SA"/>
        </w:rPr>
        <w:t xml:space="preserve"> Біблія для дітей з ілюстраціями, слайдові презентація, дитячі малюнки, комп’ютер, проектор, картки для розширення поля зору.</w:t>
      </w: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b/>
          <w:sz w:val="28"/>
          <w:szCs w:val="28"/>
          <w:lang w:val="uk-UA" w:eastAsia="ru-RU" w:bidi="ar-SA"/>
        </w:rPr>
      </w:pPr>
      <w:r w:rsidRPr="001A4A75">
        <w:rPr>
          <w:rFonts w:ascii="Times New Roman" w:hAnsi="Times New Roman"/>
          <w:b/>
          <w:sz w:val="28"/>
          <w:szCs w:val="28"/>
          <w:lang w:val="uk-UA" w:eastAsia="ru-RU" w:bidi="ar-SA"/>
        </w:rPr>
        <w:t>Хід уроку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1"/>
        <w:gridCol w:w="4853"/>
        <w:gridCol w:w="1578"/>
        <w:gridCol w:w="1962"/>
      </w:tblGrid>
      <w:tr w:rsidR="001A4A75" w:rsidRPr="001A4A75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І.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Організа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ційний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момент</w:t>
            </w: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rPr>
                <w:sz w:val="24"/>
                <w:szCs w:val="24"/>
                <w:lang w:val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ind w:right="-1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1) Слово учителя.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пережити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не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ліс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перейти.</w:t>
            </w:r>
            <w:proofErr w:type="gram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 xml:space="preserve">Є в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ньому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тривоги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,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є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радісні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дні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...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proofErr w:type="spellStart"/>
            <w:r w:rsidRPr="001A4A75">
              <w:rPr>
                <w:sz w:val="28"/>
                <w:szCs w:val="28"/>
                <w:lang w:val="ru-RU" w:bidi="ar-SA"/>
              </w:rPr>
              <w:lastRenderedPageBreak/>
              <w:t>Летять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р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>ік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за роком,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неначе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птахи,—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Ніколи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не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вернеш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прожит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>і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роки.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rPr>
                <w:sz w:val="28"/>
                <w:szCs w:val="28"/>
                <w:lang w:val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proofErr w:type="gramStart"/>
            <w:r w:rsidRPr="001A4A75">
              <w:rPr>
                <w:sz w:val="28"/>
                <w:szCs w:val="28"/>
                <w:lang w:val="ru-RU" w:bidi="ar-SA"/>
              </w:rPr>
              <w:t xml:space="preserve">2)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Читання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«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ланцюжком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»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повчань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матері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Терези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(попарно).</w:t>
            </w:r>
            <w:proofErr w:type="gram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можливість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Скористайся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нею!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краса.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Захопися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нею!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мрія</w:t>
            </w:r>
            <w:proofErr w:type="spellEnd"/>
            <w:proofErr w:type="gram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Здійсни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її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виклик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Прийми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обов’язок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Виконай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багатство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Не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розтринькай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надбання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Борони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любов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Насолодися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нею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сповна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— </w:t>
            </w: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proofErr w:type="gram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таємниця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Розгадай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її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вмістилище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лиха.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Здолай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gramStart"/>
            <w:r w:rsidRPr="001A4A75">
              <w:rPr>
                <w:sz w:val="28"/>
                <w:szCs w:val="28"/>
                <w:lang w:val="ru-RU" w:bidi="ar-SA"/>
              </w:rPr>
              <w:t>усе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боротьба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Стань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борцем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удача.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lastRenderedPageBreak/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Шукай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цю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мить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таке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чудове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Не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змарнуй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1 -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твоє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2 -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учень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Виборюй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його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 xml:space="preserve">3.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Поетична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розминка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rPr>
                <w:sz w:val="28"/>
                <w:szCs w:val="28"/>
                <w:u w:val="single"/>
                <w:lang w:val="ru-RU" w:bidi="ar-SA"/>
              </w:rPr>
            </w:pPr>
            <w:proofErr w:type="spellStart"/>
            <w:r w:rsidRPr="001A4A75">
              <w:rPr>
                <w:sz w:val="28"/>
                <w:szCs w:val="28"/>
                <w:u w:val="single"/>
                <w:lang w:val="ru-RU" w:bidi="ar-SA"/>
              </w:rPr>
              <w:t>Складемо</w:t>
            </w:r>
            <w:proofErr w:type="spellEnd"/>
            <w:r w:rsidRPr="001A4A75">
              <w:rPr>
                <w:sz w:val="28"/>
                <w:szCs w:val="28"/>
                <w:u w:val="single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u w:val="single"/>
                <w:lang w:val="ru-RU" w:bidi="ar-SA"/>
              </w:rPr>
              <w:t>поезію</w:t>
            </w:r>
            <w:proofErr w:type="spellEnd"/>
            <w:r w:rsidRPr="001A4A75">
              <w:rPr>
                <w:sz w:val="28"/>
                <w:szCs w:val="28"/>
                <w:u w:val="single"/>
                <w:lang w:val="ru-RU" w:bidi="ar-SA"/>
              </w:rPr>
              <w:t xml:space="preserve"> за </w:t>
            </w:r>
            <w:proofErr w:type="spellStart"/>
            <w:r w:rsidRPr="001A4A75">
              <w:rPr>
                <w:sz w:val="28"/>
                <w:szCs w:val="28"/>
                <w:u w:val="single"/>
                <w:lang w:val="ru-RU" w:bidi="ar-SA"/>
              </w:rPr>
              <w:t>римами</w:t>
            </w:r>
            <w:proofErr w:type="spellEnd"/>
            <w:r w:rsidRPr="001A4A75">
              <w:rPr>
                <w:sz w:val="28"/>
                <w:szCs w:val="28"/>
                <w:u w:val="single"/>
                <w:lang w:val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 xml:space="preserve">(Хай буде </w:t>
            </w:r>
            <w:proofErr w:type="gramStart"/>
            <w:r w:rsidRPr="001A4A75">
              <w:rPr>
                <w:sz w:val="28"/>
                <w:szCs w:val="28"/>
                <w:lang w:val="ru-RU" w:bidi="ar-SA"/>
              </w:rPr>
              <w:t>легкою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 xml:space="preserve"> дорога) ...</w:t>
            </w:r>
            <w:proofErr w:type="spellStart"/>
            <w:r w:rsidRPr="001A4A75">
              <w:rPr>
                <w:sz w:val="28"/>
                <w:szCs w:val="28"/>
                <w:u w:val="single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u w:val="single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(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Щасливим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хай буде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тво</w:t>
            </w:r>
            <w:proofErr w:type="gramStart"/>
            <w:r w:rsidRPr="001A4A75">
              <w:rPr>
                <w:sz w:val="28"/>
                <w:szCs w:val="28"/>
                <w:lang w:val="ru-RU" w:bidi="ar-SA"/>
              </w:rPr>
              <w:t>є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)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 xml:space="preserve"> ...</w:t>
            </w:r>
            <w:proofErr w:type="spellStart"/>
            <w:r w:rsidRPr="001A4A75">
              <w:rPr>
                <w:sz w:val="28"/>
                <w:szCs w:val="28"/>
                <w:u w:val="single"/>
                <w:lang w:val="ru-RU" w:bidi="ar-SA"/>
              </w:rPr>
              <w:t>майбуття</w:t>
            </w:r>
            <w:proofErr w:type="spellEnd"/>
            <w:r w:rsidRPr="001A4A75">
              <w:rPr>
                <w:sz w:val="28"/>
                <w:szCs w:val="28"/>
                <w:u w:val="single"/>
                <w:lang w:val="ru-RU" w:bidi="ar-SA"/>
              </w:rPr>
              <w:t>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u w:val="single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>(</w:t>
            </w:r>
            <w:proofErr w:type="gramStart"/>
            <w:r w:rsidRPr="001A4A75">
              <w:rPr>
                <w:sz w:val="28"/>
                <w:szCs w:val="28"/>
                <w:lang w:val="ru-RU" w:bidi="ar-SA"/>
              </w:rPr>
              <w:t>Хай</w:t>
            </w:r>
            <w:proofErr w:type="gram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мирними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будуть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тобі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>) ...</w:t>
            </w:r>
            <w:r w:rsidRPr="001A4A75">
              <w:rPr>
                <w:sz w:val="28"/>
                <w:szCs w:val="28"/>
                <w:u w:val="single"/>
                <w:lang w:val="ru-RU" w:bidi="ar-SA"/>
              </w:rPr>
              <w:t>небеса!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lang w:val="ru-RU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 xml:space="preserve">Живи </w:t>
            </w:r>
            <w:proofErr w:type="spellStart"/>
            <w:proofErr w:type="gramStart"/>
            <w:r w:rsidRPr="001A4A75">
              <w:rPr>
                <w:sz w:val="28"/>
                <w:szCs w:val="28"/>
                <w:lang w:val="ru-RU" w:bidi="ar-SA"/>
              </w:rPr>
              <w:t>п</w:t>
            </w:r>
            <w:proofErr w:type="spellEnd"/>
            <w:proofErr w:type="gramEnd"/>
            <w:r w:rsidRPr="001A4A75">
              <w:rPr>
                <w:sz w:val="28"/>
                <w:szCs w:val="28"/>
                <w:lang w:val="uk-UA" w:bidi="ar-SA"/>
              </w:rPr>
              <w:t>і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д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дев</w:t>
            </w:r>
            <w:r w:rsidRPr="001A4A75">
              <w:rPr>
                <w:sz w:val="28"/>
                <w:szCs w:val="28"/>
                <w:lang w:val="uk-UA" w:bidi="ar-SA"/>
              </w:rPr>
              <w:t>і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зом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-709" w:right="-1"/>
              <w:jc w:val="center"/>
              <w:rPr>
                <w:sz w:val="28"/>
                <w:szCs w:val="28"/>
                <w:u w:val="single"/>
                <w:lang w:val="uk-UA" w:bidi="ar-SA"/>
              </w:rPr>
            </w:pPr>
            <w:r w:rsidRPr="001A4A75">
              <w:rPr>
                <w:sz w:val="28"/>
                <w:szCs w:val="28"/>
                <w:lang w:val="ru-RU" w:bidi="ar-SA"/>
              </w:rPr>
              <w:t xml:space="preserve"> «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Життя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— </w:t>
            </w:r>
            <w:proofErr w:type="spellStart"/>
            <w:r w:rsidRPr="001A4A75">
              <w:rPr>
                <w:sz w:val="28"/>
                <w:szCs w:val="28"/>
                <w:lang w:val="ru-RU" w:bidi="ar-SA"/>
              </w:rPr>
              <w:t>це</w:t>
            </w:r>
            <w:proofErr w:type="spellEnd"/>
            <w:r w:rsidRPr="001A4A75">
              <w:rPr>
                <w:sz w:val="28"/>
                <w:szCs w:val="28"/>
                <w:lang w:val="ru-RU" w:bidi="ar-SA"/>
              </w:rPr>
              <w:t xml:space="preserve"> ...</w:t>
            </w:r>
            <w:r w:rsidRPr="001A4A75">
              <w:rPr>
                <w:sz w:val="28"/>
                <w:szCs w:val="28"/>
                <w:u w:val="single"/>
                <w:lang w:val="ru-RU" w:bidi="ar-SA"/>
              </w:rPr>
              <w:t>краса»!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Особистісні: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Емоційне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налаштування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 xml:space="preserve">на успішну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навчальну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діяльність</w:t>
            </w:r>
          </w:p>
        </w:tc>
      </w:tr>
      <w:tr w:rsidR="001A4A75" w:rsidRPr="001A4A75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ІІ.Актуалі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зація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опорних знань.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1. Мовна розминка.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Вправи для очей.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-Рухаємо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очима за стрілкою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б)Вправи для розширення кута зору.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Ліс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  <w:t>сад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Ліси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  <w:t>сади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Лісок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  <w:t xml:space="preserve">садок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Лісочок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  <w:t>садовина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Лісник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ab/>
              <w:t>садиба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Збери слово.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540" w:firstLine="708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кри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жи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люс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леген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2124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по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  <w:t xml:space="preserve">         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ття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ай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  <w:t>га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сберг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да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(Легенда, айсберг, крига, полюс, життя.)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г)Вправи для швидкості читання.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1068" w:firstLine="348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Скоромовка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Наш  Прокіп зварив окріп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До окропу вкинув кропу,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Буде юшка для Прокопа.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д)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Вправи з техніки мовлення.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Читання прислів’я на одному мовному видиху з  екрана.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jc w:val="center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На житті, як на довгій ниві.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Читання прислів’я з різною інтонацією (радісно, запитально, здивовано, перелякано.)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Поясніть зміст цього прислів’я.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-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Прочитайте прислів’я, поясніть, як ви їх розумієте.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ікВ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  </w:t>
            </w: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жипроти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–ен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лопе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  </w:t>
            </w: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йпетире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Вікзвікувати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 – </w:t>
            </w:r>
            <w:proofErr w:type="spellStart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непальцемперекивати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На_ ї   не  поли_й, сер_м   не  ос_гай.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(Надії не полишай, серцем не остигай.)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 xml:space="preserve">Діти працюють над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поширен-ням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кута зору, розвитком швидкості читання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Читають з різною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інтона-цією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, пояснюють значення прислів’їв </w:t>
            </w: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Комуніка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: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побудова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мовних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висловлю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вань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Комуніка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Побудова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мовних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вислов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лювань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Пізнавальні: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виконання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логічних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операцій</w:t>
            </w:r>
          </w:p>
        </w:tc>
      </w:tr>
      <w:tr w:rsidR="001A4A75" w:rsidRPr="001A4A75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 xml:space="preserve">ІІІ. Повідомлення теми і мети уроку. Визначення 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очікуваних результатів.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ind w:left="180" w:firstLine="18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Чи знає будь – хто , скільки має прожити років, який вік його чекає 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180" w:firstLine="18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 як в народі про це говорять ? (Як Бог дасть.  Як Бог пошле. Чого бути, тому не минути.)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ind w:left="180" w:firstLine="18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А ми сьогодні прочитаємо легенду, з якої дізнаємося, чому ж людина не знає, доки живе.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Особистісні: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мотивація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до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навчаль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ної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 xml:space="preserve">діяльності,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інтерес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до нового</w:t>
            </w:r>
          </w:p>
        </w:tc>
      </w:tr>
      <w:tr w:rsidR="001A4A75" w:rsidRPr="001A4A75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І</w:t>
            </w:r>
            <w:r w:rsidRPr="001A4A75">
              <w:rPr>
                <w:rFonts w:ascii="Times New Roman" w:hAnsi="Times New Roman"/>
                <w:sz w:val="28"/>
                <w:szCs w:val="28"/>
                <w:lang w:eastAsia="ru-RU" w:bidi="ar-SA"/>
              </w:rPr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. Вивчення нового матеріалу.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.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u w:val="single"/>
                <w:lang w:val="uk-UA" w:eastAsia="ru-RU" w:bidi="ar-SA"/>
              </w:rPr>
              <w:t>Проблемне</w:t>
            </w:r>
            <w:proofErr w:type="spellEnd"/>
            <w:r w:rsidRPr="001A4A75">
              <w:rPr>
                <w:rFonts w:ascii="Times New Roman" w:hAnsi="Times New Roman"/>
                <w:i/>
                <w:sz w:val="28"/>
                <w:szCs w:val="28"/>
                <w:u w:val="single"/>
                <w:lang w:val="uk-UA" w:eastAsia="ru-RU" w:bidi="ar-SA"/>
              </w:rPr>
              <w:t xml:space="preserve"> питання</w:t>
            </w: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. 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У ході роботи на уроці ми маємо знайти відповідь: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Чи це добре, що людина не знає, доки живе ?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Словникова робота.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 xml:space="preserve">Ісус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Христос-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Бог, який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воплотився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як людина,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щоб дати всім людям спасіння.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Святий Петро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ab/>
              <w:t>Учень Ісуса Христа, апостол, пророк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Пліт-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конструкція  огорожі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Запам’ятай як читати  (наголошений звук надруковано синім кольором)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Городить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Пруття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Городжу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Сумлінно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2.Читання легенди учнями вголос «ланцюжком».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3.Перевірка розуміння  самостійно прочитаного тексту.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а)бесіда за змістом прочитаного;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 Що побачили одного разу , подорожуючи , Ісус Христос із святим Петром 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- Що в роботі чоловіка їх 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здивувало і насторожило 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б) вибіркове читання 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- Яка розмова відбулася між ними ? Прочитайте.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 Якого висновку дійшли Ісус Христос  і святий Петро після цієї розмови ? Прочитайте ці рядки.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- Знайдіть і прочитайте зачин і кінцівку легенди.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eastAsia="ru-RU" w:bidi="ar-SA"/>
              </w:rPr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. Закріплення знань, умінь і навичок.</w:t>
            </w:r>
            <w:proofErr w:type="gram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1. Гра «Хто швидше ?»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 Знайдіть і прочитайте питання до таких відповідей: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Певно, що знаю. Ще два роки мені залишилося прожити…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>Не таке вже воно й тонке. Яке є, таким і горожу.</w:t>
            </w:r>
          </w:p>
          <w:p w:rsidR="001A4A75" w:rsidRPr="001A4A75" w:rsidRDefault="001A4A75" w:rsidP="001A4A75">
            <w:pPr>
              <w:widowControl w:val="0"/>
              <w:numPr>
                <w:ilvl w:val="1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sz w:val="28"/>
                <w:szCs w:val="28"/>
                <w:lang w:val="uk-UA" w:eastAsia="ru-RU" w:bidi="ar-SA"/>
              </w:rPr>
              <w:t xml:space="preserve">До моєї смерті і цей видержить.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2.Читання легенди в особах. 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Чиї слова треба читати із здивуванням ?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Чиї стурбовано ?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 як треба читати слова чоловіка ? (Самовпевнено , насмішкувато.)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Робота над текстом.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 Як ви розумієте виділені речення  ?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Учні слухають вчителя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Засвоюють значення нових слів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Первинне читання учнями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Відпові-дають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на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запита-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ння</w:t>
            </w:r>
            <w:proofErr w:type="spellEnd"/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Загально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навчальні: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постановка і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формулю-вання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проблеми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проблеми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Комуніка-тивні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побудова мовних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вислов-лювань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Пізнавальні: виконання логічних операцій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</w:tr>
      <w:tr w:rsidR="001A4A75" w:rsidRPr="00EB4A47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b/>
                <w:sz w:val="28"/>
                <w:szCs w:val="28"/>
                <w:lang w:eastAsia="ru-RU" w:bidi="ar-SA"/>
              </w:rPr>
              <w:lastRenderedPageBreak/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Перевірка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 xml:space="preserve">знань з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теми уроку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Тестування</w:t>
            </w:r>
          </w:p>
          <w:p w:rsidR="001A4A75" w:rsidRPr="001A4A75" w:rsidRDefault="001A4A75" w:rsidP="001A4A75">
            <w:pPr>
              <w:widowControl w:val="0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Ісус Христос ішов разом  з: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святим Савою;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б) святим Петром 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 в) святим Миколаєм 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2.   Чоловік працював над створенням: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книги 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б) будинку ;  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 плоту 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3. З якого пруття городив пліт чоловік 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товстого 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б) тонкого ; 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в)  довгого 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4. Чому чоловік вирішив городити пліт на недовгий час 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бо скоро помре;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б) бо так красивіше;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бо через деякий час зробить інший;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5. Через який час мав померти чоловік 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через рік ;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б) через 2 роки ; 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через 2 дні 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6. Ісуса Христа здивувало 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що людина не знає скільки йому років 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б) що людина знає скільки живе на світі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що людина мало посадила квітів ;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 xml:space="preserve"> Вирішення проблемного питання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-Поміркуйте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! Чому  ж людині краще не знати, скільки років вона проживе  на світі ? (Бо тоді вона буде  сумлінно працювати   і постійно дбати про себе і про свою сім’ю.  )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-В яких рядках легенди про це говориться 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6. Гра «Продовж речення»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«Ще два роки мені …»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«Підійшли до нього …»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«Краще вже нехай …»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«Узяв би та нарізав …»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Діти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висува-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ють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свої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версії</w:t>
            </w: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Регуля-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контроль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і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коре-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кція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знань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з теми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Пізнавальні: 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виконання логічних операцій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</w:tr>
      <w:tr w:rsidR="001A4A75" w:rsidRPr="00EB4A47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eastAsia="ru-RU" w:bidi="ar-SA"/>
              </w:rPr>
              <w:lastRenderedPageBreak/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</w:t>
            </w: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Робота над матеріалом уроку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Робота над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виразністю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читання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Робота з картками.(робота в парах)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Завдання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.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Прочитати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картки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словами (</w:t>
            </w:r>
            <w:proofErr w:type="spellStart"/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р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ізними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способами). З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гадайте</w:t>
            </w: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якого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вони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твору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391"/>
              <w:gridCol w:w="1769"/>
              <w:gridCol w:w="1457"/>
            </w:tblGrid>
            <w:tr w:rsidR="001A4A75" w:rsidRPr="001A4A75" w:rsidTr="00800321">
              <w:tc>
                <w:tcPr>
                  <w:tcW w:w="31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Картка</w:t>
                  </w:r>
                  <w:proofErr w:type="spellEnd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 xml:space="preserve"> 1</w:t>
                  </w:r>
                </w:p>
              </w:tc>
              <w:tc>
                <w:tcPr>
                  <w:tcW w:w="31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Картка</w:t>
                  </w:r>
                  <w:proofErr w:type="spellEnd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 xml:space="preserve"> 2</w:t>
                  </w:r>
                </w:p>
              </w:tc>
              <w:tc>
                <w:tcPr>
                  <w:tcW w:w="31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Картка</w:t>
                  </w:r>
                  <w:proofErr w:type="spellEnd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 xml:space="preserve"> 3</w:t>
                  </w:r>
                </w:p>
              </w:tc>
            </w:tr>
            <w:tr w:rsidR="001A4A75" w:rsidRPr="00EB4A47" w:rsidTr="00800321">
              <w:tc>
                <w:tcPr>
                  <w:tcW w:w="31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давно</w:t>
                  </w:r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довічну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буцімто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цеглини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покрівля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 xml:space="preserve">Бог </w:t>
                  </w: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Ягве</w:t>
                  </w:r>
                  <w:proofErr w:type="spellEnd"/>
                </w:p>
              </w:tc>
              <w:tc>
                <w:tcPr>
                  <w:tcW w:w="31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Єва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брат</w:t>
                  </w:r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дерева</w:t>
                  </w:r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зірки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вогнище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зненавиділи</w:t>
                  </w:r>
                  <w:proofErr w:type="spellEnd"/>
                </w:p>
              </w:tc>
              <w:tc>
                <w:tcPr>
                  <w:tcW w:w="31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пруття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proofErr w:type="gram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пл</w:t>
                  </w:r>
                  <w:proofErr w:type="gramEnd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іт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витримає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 xml:space="preserve">не </w:t>
                  </w: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знає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донині</w:t>
                  </w:r>
                  <w:proofErr w:type="spellEnd"/>
                </w:p>
                <w:p w:rsidR="001A4A75" w:rsidRPr="001A4A75" w:rsidRDefault="001A4A75" w:rsidP="001A4A75">
                  <w:pPr>
                    <w:widowControl w:val="0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</w:pPr>
                  <w:proofErr w:type="spellStart"/>
                  <w:r w:rsidRPr="001A4A75">
                    <w:rPr>
                      <w:rFonts w:ascii="Times New Roman" w:hAnsi="Times New Roman"/>
                      <w:sz w:val="28"/>
                      <w:szCs w:val="28"/>
                      <w:lang w:val="ru-RU" w:eastAsia="ru-RU" w:bidi="ar-SA"/>
                    </w:rPr>
                    <w:t>сумлінно</w:t>
                  </w:r>
                  <w:proofErr w:type="spellEnd"/>
                </w:p>
              </w:tc>
            </w:tr>
          </w:tbl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саме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слова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допомогли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вам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здогадатися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викликав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у вас </w:t>
            </w:r>
            <w:proofErr w:type="spellStart"/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матер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іал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цього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розділу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інтерес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до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його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читання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вірите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у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легенди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вміщено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</w:t>
            </w: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іблії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Спробуйте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пояснити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чому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люди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вірують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у Бога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поклоняються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Всевишньом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у</w:t>
            </w: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добре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, коли у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щось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віриш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?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—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Спробуйте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скласти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b/>
                <w:sz w:val="28"/>
                <w:szCs w:val="28"/>
                <w:lang w:val="ru-RU" w:eastAsia="ru-RU" w:bidi="ar-SA"/>
              </w:rPr>
              <w:t>асоціативний</w:t>
            </w:r>
            <w:proofErr w:type="spellEnd"/>
            <w:r w:rsidRPr="001A4A75">
              <w:rPr>
                <w:rFonts w:ascii="Times New Roman" w:hAnsi="Times New Roman"/>
                <w:b/>
                <w:sz w:val="28"/>
                <w:szCs w:val="28"/>
                <w:lang w:val="ru-RU" w:eastAsia="ru-RU" w:bidi="ar-SA"/>
              </w:rPr>
              <w:t xml:space="preserve"> кущ</w:t>
            </w: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до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висловлювання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«Людина, яка </w:t>
            </w:r>
            <w:proofErr w:type="spellStart"/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віру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є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...»,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використовуючи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слова-характеристики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чеснот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особистості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2369820" cy="2293620"/>
                  <wp:effectExtent l="19050" t="0" r="0" b="0"/>
                  <wp:docPr id="6" name="Рисунок 6" descr="http://notatka.at.ua/_pu/10/s35431769.jpg">
                    <a:hlinkClick xmlns:a="http://schemas.openxmlformats.org/drawingml/2006/main" r:id="rId7" tgtFrame="_blank" tooltip="Натисніть для перегляду в повному розмірі..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notatka.at.ua/_pu/10/s354317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229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Виразно читають текст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Працюють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 парах</w:t>
            </w: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Особисті-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сні: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самови-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значення,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само-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іденти-фікація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,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самопо-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вага і самооцінка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Пізнава-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льні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вико-нання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логічних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операцій</w:t>
            </w:r>
          </w:p>
        </w:tc>
      </w:tr>
      <w:tr w:rsidR="001A4A75" w:rsidRPr="001A4A75" w:rsidTr="00800321">
        <w:tc>
          <w:tcPr>
            <w:tcW w:w="1922" w:type="dxa"/>
            <w:shd w:val="clear" w:color="auto" w:fill="FFFFFF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eastAsia="ru-RU" w:bidi="ar-SA"/>
              </w:rPr>
              <w:lastRenderedPageBreak/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ІІ</w:t>
            </w:r>
            <w:r w:rsidRPr="001A4A7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</w:t>
            </w:r>
            <w:bookmarkStart w:id="0" w:name="_GoBack"/>
            <w:bookmarkEnd w:id="0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Підсумок за темою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«Біблійні легенди</w:t>
            </w:r>
            <w:r w:rsidRPr="001A4A75"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  <w:t>»</w:t>
            </w:r>
          </w:p>
        </w:tc>
        <w:tc>
          <w:tcPr>
            <w:tcW w:w="5141" w:type="dxa"/>
            <w:shd w:val="clear" w:color="auto" w:fill="FFFFFF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 xml:space="preserve">Тестові завдання до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u w:val="single"/>
                <w:lang w:val="uk-UA" w:eastAsia="ru-RU" w:bidi="ar-SA"/>
              </w:rPr>
              <w:t>розділу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1) З якого твору слова: «...куди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втікти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від зірок»?а) «Чому людина не знає, доки живе»;б) «Каїн і Авель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«Вавилонська вежа».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2) Слова «І до сьогодні всіма мовами світу люди розповідають оцю легенду...» — це:а) зачин;б) основна частина;в) кінцівка.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3. Як називається місто, яке згадане в легенді?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bookmarkStart w:id="1" w:name="к201228123737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Рим;</w:t>
            </w:r>
            <w:bookmarkEnd w:id="1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 б) Вавилон;в) Москва.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4. ...Вони примудрились вежу свою вибудувати тому, що: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у них багато цегли;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б) у них спільна мова.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5. Зірки, дерева й птахи слухали пісні: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а) Бога </w:t>
            </w: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Ягве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;  б) Каїна;в) Авеля.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6. Люди зненавиділи Каїна за те, що: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він зрадив батьків;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б) він заплямував землю кров’ю;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він був злим.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7. З якого твору слова: «...тоді вона буде сумлінно працювати і постійно дбати про себе і про свою сім’ю»?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а) «Вавилонська вежа»;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б) «Каїн і Авель»;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в) «Чому людина не знає, доки живе».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i/>
                <w:iCs/>
                <w:sz w:val="28"/>
                <w:szCs w:val="28"/>
                <w:lang w:val="uk-UA" w:eastAsia="ru-RU" w:bidi="ar-SA"/>
              </w:rPr>
              <w:t>Перевірка тесту:</w:t>
            </w:r>
            <w:r w:rsidRPr="001A4A75">
              <w:rPr>
                <w:rFonts w:ascii="Times New Roman" w:hAnsi="Times New Roman"/>
                <w:i/>
                <w:iCs/>
                <w:sz w:val="28"/>
                <w:lang w:val="uk-UA" w:eastAsia="ru-RU" w:bidi="ar-SA"/>
              </w:rPr>
              <w:t> 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1 — б; 2 — в; 3 — б; 4 — в; 5 — в; 6 — б; 7 — в.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Регуля-тивні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контроль і корекція,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оцінка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</w:tr>
      <w:tr w:rsidR="001A4A75" w:rsidRPr="00EB4A47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proofErr w:type="gramStart"/>
            <w:r w:rsidRPr="001A4A75">
              <w:rPr>
                <w:rFonts w:ascii="Times New Roman" w:hAnsi="Times New Roman"/>
                <w:sz w:val="28"/>
                <w:szCs w:val="28"/>
                <w:lang w:eastAsia="ru-RU" w:bidi="ar-SA"/>
              </w:rPr>
              <w:lastRenderedPageBreak/>
              <w:t>V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ІІІ.</w:t>
            </w:r>
            <w:proofErr w:type="gram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Підсумок уроку</w:t>
            </w:r>
            <w:r w:rsidRPr="001A4A75"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- Чого вчить нас ця легенда ?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- Яка її головна думка ? Який висновок ви для себе зробили після читання легенди.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uk-UA" w:eastAsia="ru-RU" w:bidi="ar-SA"/>
              </w:rPr>
            </w:pP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Визна-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чають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головну думку твору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Комуніка-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: побудова мовних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висло-влювань</w:t>
            </w:r>
            <w:proofErr w:type="spellEnd"/>
          </w:p>
        </w:tc>
      </w:tr>
      <w:tr w:rsidR="001A4A75" w:rsidRPr="001A4A75" w:rsidTr="00800321">
        <w:tc>
          <w:tcPr>
            <w:tcW w:w="1922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ІХ.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Домашнє завдання</w:t>
            </w:r>
            <w:r w:rsidRPr="001A4A75"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  <w:t>.</w:t>
            </w:r>
          </w:p>
          <w:p w:rsidR="001A4A75" w:rsidRPr="001A4A75" w:rsidRDefault="001A4A75" w:rsidP="001A4A75">
            <w:pPr>
              <w:widowControl w:val="0"/>
              <w:shd w:val="clear" w:color="auto" w:fill="F8F7E5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141" w:type="dxa"/>
          </w:tcPr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 w:bidi="ar-SA"/>
              </w:rPr>
              <w:t>1.</w:t>
            </w:r>
            <w:r w:rsidRPr="001A4A75">
              <w:rPr>
                <w:rFonts w:ascii="Times New Roman" w:hAnsi="Times New Roman"/>
                <w:b/>
                <w:bCs/>
                <w:sz w:val="28"/>
                <w:lang w:val="uk-UA" w:eastAsia="ru-RU" w:bidi="ar-SA"/>
              </w:rPr>
              <w:t> 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Придумайте свою казку де чоловік хотів прожити 100 років. І хотів би багато чого корисного зробити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ru-RU" w:eastAsia="ru-RU" w:bidi="ar-SA"/>
              </w:rPr>
            </w:pPr>
            <w:r w:rsidRPr="001A4A75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 w:bidi="ar-SA"/>
              </w:rPr>
              <w:t>2.</w:t>
            </w:r>
            <w:r w:rsidRPr="001A4A75">
              <w:rPr>
                <w:rFonts w:ascii="Times New Roman" w:hAnsi="Times New Roman"/>
                <w:b/>
                <w:bCs/>
                <w:sz w:val="28"/>
                <w:lang w:val="uk-UA" w:eastAsia="ru-RU" w:bidi="ar-SA"/>
              </w:rPr>
              <w:t> 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Підготувати переказ біблійної легенди, що не вивчалася на уроках читання.</w:t>
            </w:r>
          </w:p>
          <w:p w:rsidR="001A4A75" w:rsidRPr="001A4A75" w:rsidRDefault="001A4A75" w:rsidP="001A4A75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Verdana" w:hAnsi="Verdana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 w:bidi="ar-SA"/>
              </w:rPr>
              <w:lastRenderedPageBreak/>
              <w:t>3.</w:t>
            </w:r>
            <w:r w:rsidRPr="001A4A75">
              <w:rPr>
                <w:rFonts w:ascii="Times New Roman" w:hAnsi="Times New Roman"/>
                <w:b/>
                <w:bCs/>
                <w:sz w:val="28"/>
                <w:lang w:val="uk-UA" w:eastAsia="ru-RU" w:bidi="ar-SA"/>
              </w:rPr>
              <w:t> </w:t>
            </w: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Дати відповіді на запитання розділу підручника «Пригадайте, поміркуйте» (С. 46).</w:t>
            </w:r>
          </w:p>
        </w:tc>
        <w:tc>
          <w:tcPr>
            <w:tcW w:w="1254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Запису-ють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домашнє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завдання</w:t>
            </w:r>
          </w:p>
        </w:tc>
        <w:tc>
          <w:tcPr>
            <w:tcW w:w="1997" w:type="dxa"/>
          </w:tcPr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Регуля-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тивні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: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управлі-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ння</w:t>
            </w:r>
            <w:proofErr w:type="spellEnd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 xml:space="preserve">своєю </w:t>
            </w:r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t>діяльні-</w:t>
            </w:r>
            <w:proofErr w:type="spellEnd"/>
          </w:p>
          <w:p w:rsidR="001A4A75" w:rsidRPr="001A4A75" w:rsidRDefault="001A4A75" w:rsidP="001A4A75">
            <w:pPr>
              <w:widowControl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val="uk-UA" w:eastAsia="ru-RU" w:bidi="ar-SA"/>
              </w:rPr>
            </w:pPr>
            <w:proofErr w:type="spellStart"/>
            <w:r w:rsidRPr="001A4A75">
              <w:rPr>
                <w:rFonts w:ascii="Times New Roman" w:hAnsi="Times New Roman"/>
                <w:sz w:val="28"/>
                <w:szCs w:val="28"/>
                <w:lang w:val="uk-UA" w:eastAsia="ru-RU" w:bidi="ar-SA"/>
              </w:rPr>
              <w:lastRenderedPageBreak/>
              <w:t>стю</w:t>
            </w:r>
            <w:proofErr w:type="spellEnd"/>
          </w:p>
        </w:tc>
      </w:tr>
    </w:tbl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1A4A75" w:rsidRPr="001A4A75" w:rsidRDefault="001A4A75" w:rsidP="001A4A75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1A4A75" w:rsidRPr="001A4A75" w:rsidRDefault="001A4A75" w:rsidP="001A4A7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1A4A75" w:rsidRPr="001A4A75" w:rsidRDefault="001A4A75" w:rsidP="001A4A7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 w:eastAsia="ru-RU" w:bidi="ar-SA"/>
        </w:rPr>
      </w:pPr>
    </w:p>
    <w:p w:rsidR="00D42CA3" w:rsidRDefault="00D42CA3"/>
    <w:sectPr w:rsidR="00D42CA3" w:rsidSect="00EB4A47">
      <w:footerReference w:type="default" r:id="rId10"/>
      <w:pgSz w:w="11906" w:h="16838"/>
      <w:pgMar w:top="851" w:right="851" w:bottom="851" w:left="1134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A47" w:rsidRDefault="00EB4A47" w:rsidP="00EB4A47">
      <w:pPr>
        <w:spacing w:after="0" w:line="240" w:lineRule="auto"/>
      </w:pPr>
      <w:r>
        <w:separator/>
      </w:r>
    </w:p>
  </w:endnote>
  <w:endnote w:type="continuationSeparator" w:id="0">
    <w:p w:rsidR="00EB4A47" w:rsidRDefault="00EB4A47" w:rsidP="00EB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8195"/>
      <w:docPartObj>
        <w:docPartGallery w:val="Page Numbers (Bottom of Page)"/>
        <w:docPartUnique/>
      </w:docPartObj>
    </w:sdtPr>
    <w:sdtContent>
      <w:p w:rsidR="00EB4A47" w:rsidRDefault="00EB4A47">
        <w:pPr>
          <w:pStyle w:val="af7"/>
          <w:jc w:val="center"/>
        </w:pPr>
        <w:fldSimple w:instr=" PAGE   \* MERGEFORMAT ">
          <w:r>
            <w:rPr>
              <w:noProof/>
            </w:rPr>
            <w:t>97</w:t>
          </w:r>
        </w:fldSimple>
      </w:p>
    </w:sdtContent>
  </w:sdt>
  <w:p w:rsidR="00EB4A47" w:rsidRDefault="00EB4A4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A47" w:rsidRDefault="00EB4A47" w:rsidP="00EB4A47">
      <w:pPr>
        <w:spacing w:after="0" w:line="240" w:lineRule="auto"/>
      </w:pPr>
      <w:r>
        <w:separator/>
      </w:r>
    </w:p>
  </w:footnote>
  <w:footnote w:type="continuationSeparator" w:id="0">
    <w:p w:rsidR="00EB4A47" w:rsidRDefault="00EB4A47" w:rsidP="00EB4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75A3E"/>
    <w:multiLevelType w:val="hybridMultilevel"/>
    <w:tmpl w:val="C12E8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3E5EA8"/>
    <w:multiLevelType w:val="hybridMultilevel"/>
    <w:tmpl w:val="3CDE9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F492E2D"/>
    <w:multiLevelType w:val="hybridMultilevel"/>
    <w:tmpl w:val="7A5813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7D0D25"/>
    <w:multiLevelType w:val="hybridMultilevel"/>
    <w:tmpl w:val="716EFA5E"/>
    <w:lvl w:ilvl="0" w:tplc="89F4C4D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A75"/>
    <w:rsid w:val="000271D7"/>
    <w:rsid w:val="001A4A75"/>
    <w:rsid w:val="00B73B2D"/>
    <w:rsid w:val="00BB3C34"/>
    <w:rsid w:val="00C038AF"/>
    <w:rsid w:val="00D42CA3"/>
    <w:rsid w:val="00EB4A47"/>
    <w:rsid w:val="00EF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AF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C038A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8A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38AF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8A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8A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38AF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38A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8AF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8A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8A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38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038AF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C038A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C038AF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C038AF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C038AF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C038AF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038A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038A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038A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C038A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038AF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C038A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038AF"/>
    <w:rPr>
      <w:b/>
      <w:bCs/>
    </w:rPr>
  </w:style>
  <w:style w:type="character" w:styleId="a9">
    <w:name w:val="Emphasis"/>
    <w:basedOn w:val="a0"/>
    <w:uiPriority w:val="20"/>
    <w:qFormat/>
    <w:rsid w:val="00C038AF"/>
    <w:rPr>
      <w:i/>
      <w:iCs/>
    </w:rPr>
  </w:style>
  <w:style w:type="paragraph" w:styleId="aa">
    <w:name w:val="No Spacing"/>
    <w:link w:val="ab"/>
    <w:uiPriority w:val="1"/>
    <w:qFormat/>
    <w:rsid w:val="00C038AF"/>
    <w:rPr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C038AF"/>
    <w:rPr>
      <w:sz w:val="22"/>
      <w:szCs w:val="22"/>
      <w:lang w:val="en-US" w:eastAsia="en-US" w:bidi="en-US"/>
    </w:rPr>
  </w:style>
  <w:style w:type="paragraph" w:styleId="ac">
    <w:name w:val="List Paragraph"/>
    <w:basedOn w:val="a"/>
    <w:uiPriority w:val="34"/>
    <w:qFormat/>
    <w:rsid w:val="00C038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38AF"/>
    <w:rPr>
      <w:i/>
      <w:iCs/>
      <w:color w:val="000000"/>
      <w:sz w:val="20"/>
      <w:szCs w:val="20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C038A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C038A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ru-RU" w:eastAsia="ru-RU" w:bidi="ar-SA"/>
    </w:rPr>
  </w:style>
  <w:style w:type="character" w:customStyle="1" w:styleId="ae">
    <w:name w:val="Выделенная цитата Знак"/>
    <w:basedOn w:val="a0"/>
    <w:link w:val="ad"/>
    <w:uiPriority w:val="30"/>
    <w:rsid w:val="00C038AF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C038AF"/>
    <w:rPr>
      <w:i/>
      <w:iCs/>
      <w:color w:val="808080"/>
    </w:rPr>
  </w:style>
  <w:style w:type="character" w:styleId="af0">
    <w:name w:val="Intense Emphasis"/>
    <w:basedOn w:val="a0"/>
    <w:uiPriority w:val="21"/>
    <w:qFormat/>
    <w:rsid w:val="00C038AF"/>
    <w:rPr>
      <w:b/>
      <w:bCs/>
      <w:i/>
      <w:iCs/>
      <w:color w:val="4F81BD"/>
    </w:rPr>
  </w:style>
  <w:style w:type="character" w:styleId="af1">
    <w:name w:val="Subtle Reference"/>
    <w:basedOn w:val="a0"/>
    <w:uiPriority w:val="31"/>
    <w:qFormat/>
    <w:rsid w:val="00C038AF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C038AF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C038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C038AF"/>
    <w:pPr>
      <w:outlineLvl w:val="9"/>
    </w:pPr>
    <w:rPr>
      <w:lang w:val="en-US" w:eastAsia="en-US" w:bidi="en-US"/>
    </w:rPr>
  </w:style>
  <w:style w:type="paragraph" w:styleId="af5">
    <w:name w:val="header"/>
    <w:basedOn w:val="a"/>
    <w:link w:val="af6"/>
    <w:uiPriority w:val="99"/>
    <w:semiHidden/>
    <w:unhideWhenUsed/>
    <w:rsid w:val="00EB4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EB4A47"/>
    <w:rPr>
      <w:sz w:val="22"/>
      <w:szCs w:val="22"/>
      <w:lang w:val="en-US" w:eastAsia="en-US" w:bidi="en-US"/>
    </w:rPr>
  </w:style>
  <w:style w:type="paragraph" w:styleId="af7">
    <w:name w:val="footer"/>
    <w:basedOn w:val="a"/>
    <w:link w:val="af8"/>
    <w:uiPriority w:val="99"/>
    <w:unhideWhenUsed/>
    <w:rsid w:val="00EB4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B4A47"/>
    <w:rPr>
      <w:sz w:val="22"/>
      <w:szCs w:val="22"/>
      <w:lang w:val="en-US" w:eastAsia="en-US" w:bidi="en-US"/>
    </w:rPr>
  </w:style>
  <w:style w:type="paragraph" w:styleId="af9">
    <w:name w:val="Balloon Text"/>
    <w:basedOn w:val="a"/>
    <w:link w:val="afa"/>
    <w:uiPriority w:val="99"/>
    <w:semiHidden/>
    <w:unhideWhenUsed/>
    <w:rsid w:val="00EB4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4A47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notatka.at.ua/_pu/10/35431769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http://notatka.at.ua/_pu/10/s3543176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1457</Words>
  <Characters>8307</Characters>
  <Application>Microsoft Office Word</Application>
  <DocSecurity>0</DocSecurity>
  <Lines>69</Lines>
  <Paragraphs>19</Paragraphs>
  <ScaleCrop>false</ScaleCrop>
  <Company/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2013-11-25T13:49:00Z</dcterms:created>
  <dcterms:modified xsi:type="dcterms:W3CDTF">2013-11-26T13:24:00Z</dcterms:modified>
</cp:coreProperties>
</file>